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664A01">
        <w:tc>
          <w:tcPr>
            <w:tcW w:w="15163" w:type="dxa"/>
            <w:shd w:val="clear" w:color="auto" w:fill="FFFF00"/>
          </w:tcPr>
          <w:p w:rsidR="000D43C9" w:rsidRPr="000D43C9" w:rsidRDefault="00A61F52" w:rsidP="0016639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166390">
              <w:rPr>
                <w:rFonts w:ascii="Arial" w:hAnsi="Arial" w:cs="FreeSans"/>
                <w:color w:val="00000A"/>
                <w:sz w:val="20"/>
                <w:szCs w:val="20"/>
              </w:rPr>
              <w:t>ASP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138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13183"/>
      </w:tblGrid>
      <w:tr w:rsidR="00664A01" w:rsidRPr="00B76776" w:rsidTr="00083545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4A01" w:rsidRPr="00B76776" w:rsidRDefault="00664A01" w:rsidP="00083545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7677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3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664A01" w:rsidRPr="00B76776" w:rsidRDefault="00664A01" w:rsidP="00083545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664A01" w:rsidRPr="00B76776" w:rsidTr="00083545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4A01" w:rsidRDefault="00664A01" w:rsidP="00083545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</w:t>
            </w:r>
          </w:p>
        </w:tc>
        <w:tc>
          <w:tcPr>
            <w:tcW w:w="13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664A01" w:rsidRDefault="00664A01" w:rsidP="00083545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"$$J$$"="$$JERST$$"?"1.1. des </w:t>
            </w:r>
            <w:proofErr w:type="spell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Haushalts-jahres":"Ende</w:t>
            </w:r>
            <w:proofErr w:type="spell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des Haushalts-vorjahres"</w:t>
            </w:r>
          </w:p>
        </w:tc>
      </w:tr>
    </w:tbl>
    <w:p w:rsidR="00664A01" w:rsidRDefault="00664A01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4976" w:type="pct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42"/>
        <w:gridCol w:w="305"/>
        <w:gridCol w:w="142"/>
        <w:gridCol w:w="1243"/>
        <w:gridCol w:w="1641"/>
        <w:gridCol w:w="923"/>
        <w:gridCol w:w="923"/>
        <w:gridCol w:w="923"/>
        <w:gridCol w:w="923"/>
        <w:gridCol w:w="929"/>
        <w:gridCol w:w="923"/>
        <w:gridCol w:w="923"/>
        <w:gridCol w:w="923"/>
        <w:gridCol w:w="923"/>
        <w:gridCol w:w="935"/>
        <w:gridCol w:w="923"/>
        <w:gridCol w:w="929"/>
      </w:tblGrid>
      <w:tr w:rsidR="00166390" w:rsidRPr="00166390" w:rsidTr="00166390">
        <w:trPr>
          <w:cantSplit/>
          <w:trHeight w:val="6"/>
          <w:tblHeader/>
        </w:trPr>
        <w:tc>
          <w:tcPr>
            <w:tcW w:w="5000" w:type="pct"/>
            <w:gridSpan w:val="17"/>
            <w:tcBorders>
              <w:bottom w:val="nil"/>
            </w:tcBorders>
            <w:shd w:val="clear" w:color="auto" w:fill="EEEEEE"/>
          </w:tcPr>
          <w:p w:rsidR="00166390" w:rsidRPr="00166390" w:rsidRDefault="00166390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$${ASP;!NN;NP;D0;E0}$$</w:t>
            </w:r>
          </w:p>
        </w:tc>
      </w:tr>
      <w:tr w:rsidR="00166390" w:rsidRPr="00166390" w:rsidTr="00F55A9B">
        <w:trPr>
          <w:cantSplit/>
          <w:trHeight w:val="6"/>
          <w:tblHeader/>
        </w:trPr>
        <w:tc>
          <w:tcPr>
            <w:tcW w:w="393" w:type="pct"/>
            <w:gridSpan w:val="3"/>
            <w:tcBorders>
              <w:bottom w:val="nil"/>
            </w:tcBorders>
            <w:shd w:val="clear" w:color="auto" w:fill="EEEEEE"/>
          </w:tcPr>
          <w:p w:rsidR="00166390" w:rsidRPr="00166390" w:rsidRDefault="00166390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10" w:type="pct"/>
            <w:shd w:val="clear" w:color="auto" w:fill="EEEEEE"/>
          </w:tcPr>
          <w:p w:rsidR="00166390" w:rsidRPr="00166390" w:rsidRDefault="00166390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AHK?</w:t>
            </w:r>
          </w:p>
        </w:tc>
        <w:tc>
          <w:tcPr>
            <w:tcW w:w="4198" w:type="pct"/>
            <w:gridSpan w:val="13"/>
            <w:shd w:val="clear" w:color="auto" w:fill="EEEEEE"/>
          </w:tcPr>
          <w:p w:rsidR="00166390" w:rsidRPr="00166390" w:rsidRDefault="00166390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$$ASP_J_01_AHK?$$ + $$ASP_J_01_AHP?$$</w:t>
            </w:r>
          </w:p>
        </w:tc>
      </w:tr>
      <w:tr w:rsidR="00166390" w:rsidRPr="00166390" w:rsidTr="00F55A9B">
        <w:trPr>
          <w:cantSplit/>
          <w:trHeight w:val="6"/>
          <w:tblHeader/>
        </w:trPr>
        <w:tc>
          <w:tcPr>
            <w:tcW w:w="393" w:type="pct"/>
            <w:gridSpan w:val="3"/>
            <w:tcBorders>
              <w:bottom w:val="nil"/>
            </w:tcBorders>
            <w:shd w:val="clear" w:color="auto" w:fill="EEEEEE"/>
          </w:tcPr>
          <w:p w:rsidR="00166390" w:rsidRPr="00166390" w:rsidRDefault="00166390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10" w:type="pct"/>
            <w:shd w:val="clear" w:color="auto" w:fill="EEEEEE"/>
          </w:tcPr>
          <w:p w:rsidR="00166390" w:rsidRPr="00166390" w:rsidRDefault="00166390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AHE?</w:t>
            </w:r>
          </w:p>
        </w:tc>
        <w:tc>
          <w:tcPr>
            <w:tcW w:w="4198" w:type="pct"/>
            <w:gridSpan w:val="13"/>
            <w:shd w:val="clear" w:color="auto" w:fill="EEEEEE"/>
          </w:tcPr>
          <w:p w:rsidR="00166390" w:rsidRPr="00166390" w:rsidRDefault="00166390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$$ASP_J_01_AHK?$$ + $$ASP_J_01_AHP?$$ + $$ASP_J_01_VZU?$$ - $$ASP_J_01_VAB?$$ + $$ASP_J_01_VUM?$$</w:t>
            </w:r>
          </w:p>
        </w:tc>
      </w:tr>
      <w:tr w:rsidR="00166390" w:rsidRPr="00166390" w:rsidTr="00F55A9B">
        <w:trPr>
          <w:cantSplit/>
          <w:trHeight w:val="6"/>
          <w:tblHeader/>
        </w:trPr>
        <w:tc>
          <w:tcPr>
            <w:tcW w:w="393" w:type="pct"/>
            <w:gridSpan w:val="3"/>
            <w:tcBorders>
              <w:bottom w:val="nil"/>
            </w:tcBorders>
            <w:shd w:val="clear" w:color="auto" w:fill="EEEEEE"/>
          </w:tcPr>
          <w:p w:rsidR="00166390" w:rsidRPr="00166390" w:rsidRDefault="00166390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10" w:type="pct"/>
            <w:shd w:val="clear" w:color="auto" w:fill="EEEEEE"/>
          </w:tcPr>
          <w:p w:rsidR="00166390" w:rsidRPr="00166390" w:rsidRDefault="00166390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KFA?</w:t>
            </w:r>
          </w:p>
        </w:tc>
        <w:tc>
          <w:tcPr>
            <w:tcW w:w="4198" w:type="pct"/>
            <w:gridSpan w:val="13"/>
            <w:shd w:val="clear" w:color="auto" w:fill="EEEEEE"/>
          </w:tcPr>
          <w:p w:rsidR="00166390" w:rsidRPr="00166390" w:rsidRDefault="00166390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$$ASP_J_01_KFA?$$ + $$ASP_J_01_KFP?$$</w:t>
            </w:r>
          </w:p>
        </w:tc>
      </w:tr>
      <w:tr w:rsidR="00166390" w:rsidRPr="00166390" w:rsidTr="00F55A9B">
        <w:trPr>
          <w:cantSplit/>
          <w:trHeight w:val="6"/>
          <w:tblHeader/>
        </w:trPr>
        <w:tc>
          <w:tcPr>
            <w:tcW w:w="393" w:type="pct"/>
            <w:gridSpan w:val="3"/>
            <w:tcBorders>
              <w:bottom w:val="nil"/>
            </w:tcBorders>
            <w:shd w:val="clear" w:color="auto" w:fill="EEEEEE"/>
          </w:tcPr>
          <w:p w:rsidR="00166390" w:rsidRPr="00166390" w:rsidRDefault="00166390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10" w:type="pct"/>
            <w:shd w:val="clear" w:color="auto" w:fill="EEEEEE"/>
          </w:tcPr>
          <w:p w:rsidR="00166390" w:rsidRPr="00166390" w:rsidRDefault="00166390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AAB?</w:t>
            </w:r>
          </w:p>
        </w:tc>
        <w:tc>
          <w:tcPr>
            <w:tcW w:w="4198" w:type="pct"/>
            <w:gridSpan w:val="13"/>
            <w:shd w:val="clear" w:color="auto" w:fill="EEEEEE"/>
          </w:tcPr>
          <w:p w:rsidR="00166390" w:rsidRPr="00166390" w:rsidRDefault="00166390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$$ASP_J_01_AAB?$$ - $$ASP_J_01_AUM?$$</w:t>
            </w:r>
          </w:p>
        </w:tc>
      </w:tr>
      <w:tr w:rsidR="00166390" w:rsidRPr="00166390" w:rsidTr="00F55A9B">
        <w:trPr>
          <w:cantSplit/>
          <w:trHeight w:val="6"/>
          <w:tblHeader/>
        </w:trPr>
        <w:tc>
          <w:tcPr>
            <w:tcW w:w="393" w:type="pct"/>
            <w:gridSpan w:val="3"/>
            <w:tcBorders>
              <w:bottom w:val="nil"/>
            </w:tcBorders>
            <w:shd w:val="clear" w:color="auto" w:fill="EEEEEE"/>
          </w:tcPr>
          <w:p w:rsidR="00166390" w:rsidRPr="00166390" w:rsidRDefault="00166390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10" w:type="pct"/>
            <w:shd w:val="clear" w:color="auto" w:fill="EEEEEE"/>
          </w:tcPr>
          <w:p w:rsidR="00166390" w:rsidRPr="00166390" w:rsidRDefault="00166390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KFE?</w:t>
            </w:r>
          </w:p>
        </w:tc>
        <w:tc>
          <w:tcPr>
            <w:tcW w:w="4198" w:type="pct"/>
            <w:gridSpan w:val="13"/>
            <w:shd w:val="clear" w:color="auto" w:fill="EEEEEE"/>
          </w:tcPr>
          <w:p w:rsidR="00166390" w:rsidRPr="00166390" w:rsidRDefault="00166390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$$ASP_J_01_KFA?$$ + $$ASP_J_01_KFP?$$ + $$ASP_J_01_ABS?$$ - $$ASP_J_01_ZUS?$$ - $$ASP_J_01_AAB?$$ + $$ASP_J_01_AUM?$$</w:t>
            </w:r>
          </w:p>
        </w:tc>
      </w:tr>
      <w:tr w:rsidR="00166390" w:rsidRPr="00166390" w:rsidTr="00F55A9B">
        <w:trPr>
          <w:cantSplit/>
          <w:trHeight w:val="6"/>
          <w:tblHeader/>
        </w:trPr>
        <w:tc>
          <w:tcPr>
            <w:tcW w:w="393" w:type="pct"/>
            <w:gridSpan w:val="3"/>
            <w:tcBorders>
              <w:bottom w:val="nil"/>
            </w:tcBorders>
            <w:shd w:val="clear" w:color="auto" w:fill="EEEEEE"/>
          </w:tcPr>
          <w:p w:rsidR="00166390" w:rsidRPr="00166390" w:rsidRDefault="00166390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10" w:type="pct"/>
            <w:shd w:val="clear" w:color="auto" w:fill="EEEEEE"/>
          </w:tcPr>
          <w:p w:rsidR="00166390" w:rsidRPr="00166390" w:rsidRDefault="00166390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4198" w:type="pct"/>
            <w:gridSpan w:val="13"/>
            <w:shd w:val="clear" w:color="auto" w:fill="EEEEEE"/>
          </w:tcPr>
          <w:p w:rsidR="00166390" w:rsidRPr="00166390" w:rsidRDefault="00166390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proofErr w:type="spellStart"/>
            <w:r w:rsidRPr="001663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1663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(teil($$ASP_N?$$;3;10))</w:t>
            </w:r>
          </w:p>
        </w:tc>
      </w:tr>
      <w:tr w:rsidR="00664A01" w:rsidRPr="00166390" w:rsidTr="00F55A9B">
        <w:trPr>
          <w:cantSplit/>
          <w:trHeight w:val="6"/>
          <w:tblHeader/>
        </w:trPr>
        <w:tc>
          <w:tcPr>
            <w:tcW w:w="393" w:type="pct"/>
            <w:gridSpan w:val="3"/>
            <w:tcBorders>
              <w:bottom w:val="nil"/>
            </w:tcBorders>
            <w:shd w:val="clear" w:color="auto" w:fill="EEEEEE"/>
          </w:tcPr>
          <w:p w:rsidR="00664A01" w:rsidRPr="00166390" w:rsidRDefault="00664A01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10" w:type="pct"/>
            <w:shd w:val="clear" w:color="auto" w:fill="EEEEEE"/>
          </w:tcPr>
          <w:p w:rsidR="00664A01" w:rsidRPr="00166390" w:rsidRDefault="00664A01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4198" w:type="pct"/>
            <w:gridSpan w:val="13"/>
            <w:shd w:val="clear" w:color="auto" w:fill="EEEEEE"/>
          </w:tcPr>
          <w:p w:rsidR="00664A01" w:rsidRPr="00166390" w:rsidRDefault="00664A01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"$$J$$"="$$JERST$$"?$$BIA_J_00?$$:$$BIA</w:t>
            </w:r>
            <w:r w:rsidRPr="00000661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_V_01?$$</w:t>
            </w:r>
          </w:p>
        </w:tc>
      </w:tr>
      <w:tr w:rsidR="004F5875" w:rsidRPr="00166390" w:rsidTr="004F5875">
        <w:trPr>
          <w:cantSplit/>
          <w:trHeight w:val="6"/>
          <w:tblHeader/>
        </w:trPr>
        <w:tc>
          <w:tcPr>
            <w:tcW w:w="245" w:type="pct"/>
            <w:tcBorders>
              <w:bottom w:val="nil"/>
            </w:tcBorders>
            <w:shd w:val="clear" w:color="auto" w:fill="EEEEEE"/>
          </w:tcPr>
          <w:p w:rsidR="004F5875" w:rsidRDefault="004F5875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755" w:type="pct"/>
            <w:gridSpan w:val="16"/>
            <w:shd w:val="clear" w:color="auto" w:fill="auto"/>
          </w:tcPr>
          <w:p w:rsidR="004F5875" w:rsidRPr="005B3E0D" w:rsidRDefault="0068706D" w:rsidP="005B3E0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4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color w:val="00000A"/>
                <w:sz w:val="22"/>
                <w:szCs w:val="20"/>
                <w:lang w:eastAsia="zh-CN" w:bidi="hi-IN"/>
              </w:rPr>
              <w:t xml:space="preserve">Konsolidierte </w:t>
            </w:r>
            <w:bookmarkStart w:id="0" w:name="_GoBack"/>
            <w:bookmarkEnd w:id="0"/>
            <w:r w:rsidR="004F5875" w:rsidRPr="005B3E0D">
              <w:rPr>
                <w:rFonts w:ascii="Arial" w:eastAsia="Droid Sans Fallback" w:hAnsi="Arial" w:cs="FreeSans"/>
                <w:b/>
                <w:color w:val="00000A"/>
                <w:sz w:val="22"/>
                <w:szCs w:val="20"/>
                <w:lang w:eastAsia="zh-CN" w:bidi="hi-IN"/>
              </w:rPr>
              <w:t>Anlagenübersicht zum 31.12.$$J$$</w:t>
            </w:r>
          </w:p>
        </w:tc>
      </w:tr>
      <w:tr w:rsidR="00F55A9B" w:rsidRPr="00166390" w:rsidTr="004D12A7">
        <w:trPr>
          <w:cantSplit/>
          <w:tblHeader/>
        </w:trPr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  <w:tcMar>
              <w:bottom w:w="28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099" w:type="pct"/>
            <w:gridSpan w:val="4"/>
            <w:vMerge w:val="restart"/>
            <w:tcBorders>
              <w:left w:val="single" w:sz="4" w:space="0" w:color="auto"/>
            </w:tcBorders>
            <w:shd w:val="clear" w:color="auto" w:fill="FFFFFF"/>
            <w:tcMar>
              <w:bottom w:w="28" w:type="dxa"/>
            </w:tcMar>
            <w:vAlign w:val="center"/>
          </w:tcPr>
          <w:p w:rsidR="00F55A9B" w:rsidRPr="00166390" w:rsidRDefault="00F55A9B" w:rsidP="00F55A9B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4"/>
                <w:szCs w:val="24"/>
                <w:lang w:eastAsia="zh-CN" w:bidi="hi-IN"/>
              </w:rPr>
            </w:pPr>
            <w:r w:rsidRPr="005B3E0D">
              <w:rPr>
                <w:rFonts w:ascii="Arial" w:eastAsia="Droid Sans Fallback" w:hAnsi="Arial" w:cs="FreeSans"/>
                <w:b/>
                <w:bCs/>
                <w:color w:val="00000A"/>
                <w:sz w:val="22"/>
                <w:szCs w:val="24"/>
                <w:lang w:eastAsia="zh-CN" w:bidi="hi-IN"/>
              </w:rPr>
              <w:t>Posten des Anlagevermögens</w:t>
            </w:r>
          </w:p>
        </w:tc>
        <w:tc>
          <w:tcPr>
            <w:tcW w:w="1522" w:type="pct"/>
            <w:gridSpan w:val="5"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bottom w:w="28" w:type="dxa"/>
              <w:right w:w="11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Anschaffungs- und Herstellungskosten</w:t>
            </w:r>
          </w:p>
        </w:tc>
        <w:tc>
          <w:tcPr>
            <w:tcW w:w="1524" w:type="pct"/>
            <w:gridSpan w:val="5"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bottom w:w="28" w:type="dxa"/>
              <w:right w:w="11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Zu- und Abschreibungen</w:t>
            </w:r>
          </w:p>
        </w:tc>
        <w:tc>
          <w:tcPr>
            <w:tcW w:w="611" w:type="pct"/>
            <w:gridSpan w:val="2"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bottom w:w="28" w:type="dxa"/>
              <w:right w:w="11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Buchwert</w:t>
            </w:r>
          </w:p>
        </w:tc>
      </w:tr>
      <w:tr w:rsidR="00F55A9B" w:rsidRPr="00166390" w:rsidTr="00F55A9B">
        <w:trPr>
          <w:cantSplit/>
          <w:trHeight w:val="375"/>
          <w:tblHeader/>
        </w:trPr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099" w:type="pct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04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Anfangs-bestand</w:t>
            </w:r>
          </w:p>
        </w:tc>
        <w:tc>
          <w:tcPr>
            <w:tcW w:w="304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Zugänge</w:t>
            </w: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 xml:space="preserve">im </w:t>
            </w: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>HH-Jahr</w:t>
            </w:r>
          </w:p>
        </w:tc>
        <w:tc>
          <w:tcPr>
            <w:tcW w:w="304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Abgänge</w:t>
            </w: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 xml:space="preserve">im </w:t>
            </w: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>HH-Jahr</w:t>
            </w:r>
          </w:p>
        </w:tc>
        <w:tc>
          <w:tcPr>
            <w:tcW w:w="304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Um-buchungen</w:t>
            </w: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>im HH-Jahr</w:t>
            </w:r>
          </w:p>
        </w:tc>
        <w:tc>
          <w:tcPr>
            <w:tcW w:w="305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 xml:space="preserve">Endstand am 31.12. des </w:t>
            </w: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>HH-Jahres</w:t>
            </w:r>
          </w:p>
        </w:tc>
        <w:tc>
          <w:tcPr>
            <w:tcW w:w="304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Anfangs-bestand</w:t>
            </w: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>(kumuliert)</w:t>
            </w:r>
          </w:p>
        </w:tc>
        <w:tc>
          <w:tcPr>
            <w:tcW w:w="304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proofErr w:type="spellStart"/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Abschrei</w:t>
            </w:r>
            <w:proofErr w:type="spellEnd"/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-bungen im HH-Jahr</w:t>
            </w:r>
          </w:p>
        </w:tc>
        <w:tc>
          <w:tcPr>
            <w:tcW w:w="304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proofErr w:type="spellStart"/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Zuschrei</w:t>
            </w:r>
            <w:proofErr w:type="spellEnd"/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-bungen im HH-Jahr</w:t>
            </w:r>
          </w:p>
        </w:tc>
        <w:tc>
          <w:tcPr>
            <w:tcW w:w="304" w:type="pct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proofErr w:type="spellStart"/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Abschrei</w:t>
            </w:r>
            <w:proofErr w:type="spellEnd"/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-bungen auf Abgänge</w:t>
            </w:r>
          </w:p>
        </w:tc>
        <w:tc>
          <w:tcPr>
            <w:tcW w:w="307" w:type="pct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End-</w:t>
            </w: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>bestand</w:t>
            </w: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>(kumuliert)</w:t>
            </w:r>
          </w:p>
        </w:tc>
        <w:tc>
          <w:tcPr>
            <w:tcW w:w="304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am 31.12.</w:t>
            </w: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 xml:space="preserve">des </w:t>
            </w: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>HH-Jahres</w:t>
            </w:r>
          </w:p>
        </w:tc>
        <w:tc>
          <w:tcPr>
            <w:tcW w:w="307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F55A9B" w:rsidRPr="00166390" w:rsidRDefault="00F55A9B" w:rsidP="00664A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 xml:space="preserve">am 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$$UEBTEXT$$</w:t>
            </w:r>
          </w:p>
        </w:tc>
      </w:tr>
      <w:tr w:rsidR="00F55A9B" w:rsidRPr="00166390" w:rsidTr="00F55A9B">
        <w:trPr>
          <w:cantSplit/>
          <w:tblHeader/>
        </w:trPr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099" w:type="pct"/>
            <w:gridSpan w:val="4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04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EUR</w:t>
            </w:r>
          </w:p>
        </w:tc>
        <w:tc>
          <w:tcPr>
            <w:tcW w:w="304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EUR</w:t>
            </w:r>
          </w:p>
        </w:tc>
        <w:tc>
          <w:tcPr>
            <w:tcW w:w="304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EUR</w:t>
            </w:r>
          </w:p>
        </w:tc>
        <w:tc>
          <w:tcPr>
            <w:tcW w:w="304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EUR</w:t>
            </w:r>
          </w:p>
        </w:tc>
        <w:tc>
          <w:tcPr>
            <w:tcW w:w="305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EUR</w:t>
            </w:r>
          </w:p>
        </w:tc>
        <w:tc>
          <w:tcPr>
            <w:tcW w:w="304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EUR</w:t>
            </w:r>
          </w:p>
        </w:tc>
        <w:tc>
          <w:tcPr>
            <w:tcW w:w="304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EUR</w:t>
            </w:r>
          </w:p>
        </w:tc>
        <w:tc>
          <w:tcPr>
            <w:tcW w:w="304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EUR</w:t>
            </w:r>
          </w:p>
        </w:tc>
        <w:tc>
          <w:tcPr>
            <w:tcW w:w="304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EUR</w:t>
            </w:r>
          </w:p>
        </w:tc>
        <w:tc>
          <w:tcPr>
            <w:tcW w:w="307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EUR</w:t>
            </w:r>
          </w:p>
        </w:tc>
        <w:tc>
          <w:tcPr>
            <w:tcW w:w="304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EUR</w:t>
            </w:r>
          </w:p>
        </w:tc>
        <w:tc>
          <w:tcPr>
            <w:tcW w:w="307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EUR</w:t>
            </w:r>
          </w:p>
        </w:tc>
      </w:tr>
      <w:tr w:rsidR="00F55A9B" w:rsidRPr="00166390" w:rsidTr="004D12A7">
        <w:trPr>
          <w:cantSplit/>
          <w:tblHeader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099" w:type="pct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04" w:type="pct"/>
            <w:shd w:val="clear" w:color="auto" w:fill="FFFFFF"/>
            <w:tcMar>
              <w:top w:w="28" w:type="dxa"/>
              <w:bottom w:w="28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bottom w:w="28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bottom w:w="28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bottom w:w="28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305" w:type="pct"/>
            <w:shd w:val="clear" w:color="auto" w:fill="FFFFFF"/>
            <w:tcMar>
              <w:top w:w="28" w:type="dxa"/>
              <w:bottom w:w="28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bottom w:w="28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6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bottom w:w="28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7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bottom w:w="28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8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bottom w:w="28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9</w:t>
            </w:r>
          </w:p>
        </w:tc>
        <w:tc>
          <w:tcPr>
            <w:tcW w:w="307" w:type="pct"/>
            <w:shd w:val="clear" w:color="auto" w:fill="FFFFFF"/>
            <w:tcMar>
              <w:top w:w="28" w:type="dxa"/>
              <w:bottom w:w="28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10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bottom w:w="28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11</w:t>
            </w:r>
          </w:p>
        </w:tc>
        <w:tc>
          <w:tcPr>
            <w:tcW w:w="307" w:type="pct"/>
            <w:shd w:val="clear" w:color="auto" w:fill="FFFFFF"/>
            <w:tcMar>
              <w:top w:w="28" w:type="dxa"/>
              <w:bottom w:w="28" w:type="dxa"/>
            </w:tcMar>
          </w:tcPr>
          <w:p w:rsidR="00F55A9B" w:rsidRPr="00166390" w:rsidRDefault="00F55A9B" w:rsidP="0016639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12</w:t>
            </w:r>
          </w:p>
        </w:tc>
      </w:tr>
      <w:tr w:rsidR="00377739" w:rsidRPr="00166390" w:rsidTr="004D12A7">
        <w:trPr>
          <w:cantSplit/>
        </w:trPr>
        <w:tc>
          <w:tcPr>
            <w:tcW w:w="245" w:type="pct"/>
            <w:tcBorders>
              <w:top w:val="single" w:sz="4" w:space="0" w:color="auto"/>
            </w:tcBorders>
            <w:shd w:val="clear" w:color="auto" w:fill="EEEEEE"/>
            <w:tcMar>
              <w:top w:w="28" w:type="dxa"/>
              <w:bottom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</w:t>
            </w:r>
            <w:proofErr w:type="gramStart"/>
            <w:r w:rsidRPr="00166390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2}$</w:t>
            </w:r>
            <w:proofErr w:type="gramEnd"/>
            <w:r w:rsidRPr="00166390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01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$$NR?$$.</w:t>
            </w:r>
          </w:p>
        </w:tc>
        <w:tc>
          <w:tcPr>
            <w:tcW w:w="9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6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$$ASP_B?$$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0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r w:rsidRPr="00166390">
              <w:rPr>
                <w:rFonts w:ascii="Arial" w:eastAsia="Droid Sans Fallback" w:hAnsi="Arial" w:cs="FreeSans"/>
                <w:b/>
                <w:color w:val="000000"/>
                <w:sz w:val="15"/>
                <w:szCs w:val="15"/>
                <w:lang w:eastAsia="zh-CN" w:bidi="hi-IN"/>
              </w:rPr>
              <w:t>AHK?$$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$$ASP_J_01_VZU?$$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$$ASP_J_01_VAB?$$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$$ASP_J_01_VUM?$$</w:t>
            </w:r>
          </w:p>
        </w:tc>
        <w:tc>
          <w:tcPr>
            <w:tcW w:w="305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0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r w:rsidRPr="00166390">
              <w:rPr>
                <w:rFonts w:ascii="Arial" w:eastAsia="Droid Sans Fallback" w:hAnsi="Arial" w:cs="FreeSans"/>
                <w:b/>
                <w:color w:val="000000"/>
                <w:sz w:val="15"/>
                <w:szCs w:val="15"/>
                <w:lang w:eastAsia="zh-CN" w:bidi="hi-IN"/>
              </w:rPr>
              <w:t>AHE?$$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$$KFA?$$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$$ASP_J_01_ABS?$$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$$ASP_J_01_ZUS?$$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$$AAB?$$</w:t>
            </w:r>
          </w:p>
        </w:tc>
        <w:tc>
          <w:tcPr>
            <w:tcW w:w="307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$$KFE?$$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$$BIA_J_01?$$</w:t>
            </w:r>
          </w:p>
        </w:tc>
        <w:tc>
          <w:tcPr>
            <w:tcW w:w="307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664A01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VORW</w:t>
            </w: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?$$</w:t>
            </w:r>
          </w:p>
        </w:tc>
      </w:tr>
      <w:tr w:rsidR="00377739" w:rsidRPr="00166390" w:rsidTr="00F55A9B">
        <w:trPr>
          <w:cantSplit/>
        </w:trPr>
        <w:tc>
          <w:tcPr>
            <w:tcW w:w="245" w:type="pct"/>
            <w:tcBorders>
              <w:top w:val="single" w:sz="4" w:space="0" w:color="auto"/>
            </w:tcBorders>
            <w:shd w:val="clear" w:color="auto" w:fill="EEEEEE"/>
            <w:tcMar>
              <w:top w:w="28" w:type="dxa"/>
              <w:bottom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$${G:2:K}$$</w:t>
            </w:r>
          </w:p>
        </w:tc>
        <w:tc>
          <w:tcPr>
            <w:tcW w:w="101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$$NR?$$.</w:t>
            </w:r>
          </w:p>
        </w:tc>
        <w:tc>
          <w:tcPr>
            <w:tcW w:w="9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6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$$ASP_B?$$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0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r w:rsidRPr="00166390">
              <w:rPr>
                <w:rFonts w:ascii="Arial" w:eastAsia="Droid Sans Fallback" w:hAnsi="Arial" w:cs="FreeSans"/>
                <w:b/>
                <w:color w:val="000000"/>
                <w:sz w:val="15"/>
                <w:szCs w:val="15"/>
                <w:lang w:eastAsia="zh-CN" w:bidi="hi-IN"/>
              </w:rPr>
              <w:t>AHK?$$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$$ASP_J_01_VZU?$$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$$ASP_J_01_VAB?$$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$$ASP_J_01_VUM?$$</w:t>
            </w:r>
          </w:p>
        </w:tc>
        <w:tc>
          <w:tcPr>
            <w:tcW w:w="305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0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r w:rsidRPr="00166390">
              <w:rPr>
                <w:rFonts w:ascii="Arial" w:eastAsia="Droid Sans Fallback" w:hAnsi="Arial" w:cs="FreeSans"/>
                <w:b/>
                <w:color w:val="000000"/>
                <w:sz w:val="15"/>
                <w:szCs w:val="15"/>
                <w:lang w:eastAsia="zh-CN" w:bidi="hi-IN"/>
              </w:rPr>
              <w:t>AHE?$$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$$KFA?$$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$$ASP_J_01_ABS?$$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$$ASP_J_01_ZUS?$$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$$AAB?$$</w:t>
            </w:r>
          </w:p>
        </w:tc>
        <w:tc>
          <w:tcPr>
            <w:tcW w:w="307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$$KFE?$$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$$BIA_J_01?$$</w:t>
            </w:r>
          </w:p>
        </w:tc>
        <w:tc>
          <w:tcPr>
            <w:tcW w:w="307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</w:t>
            </w:r>
            <w:r w:rsidRPr="00664A01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VORW</w:t>
            </w: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?$$</w:t>
            </w:r>
          </w:p>
        </w:tc>
      </w:tr>
      <w:tr w:rsidR="00377739" w:rsidRPr="00166390" w:rsidTr="00F55A9B">
        <w:trPr>
          <w:cantSplit/>
        </w:trPr>
        <w:tc>
          <w:tcPr>
            <w:tcW w:w="245" w:type="pct"/>
            <w:shd w:val="clear" w:color="auto" w:fill="EEEEEE"/>
            <w:tcMar>
              <w:top w:w="28" w:type="dxa"/>
              <w:bottom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$${G:3/4/5}$$</w:t>
            </w:r>
          </w:p>
        </w:tc>
        <w:tc>
          <w:tcPr>
            <w:tcW w:w="101" w:type="pct"/>
            <w:tcBorders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$$NR?$$</w:t>
            </w:r>
          </w:p>
        </w:tc>
        <w:tc>
          <w:tcPr>
            <w:tcW w:w="998" w:type="pct"/>
            <w:gridSpan w:val="3"/>
            <w:tcBorders>
              <w:left w:val="nil"/>
              <w:bottom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6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$$ASP_B?$$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15"/>
                <w:szCs w:val="15"/>
                <w:lang w:eastAsia="zh-CN" w:bidi="hi-IN"/>
              </w:rPr>
              <w:t>$$</w:t>
            </w:r>
            <w:r w:rsidRPr="00166390">
              <w:rPr>
                <w:rFonts w:ascii="Arial" w:eastAsia="Droid Sans Fallback" w:hAnsi="Arial" w:cs="FreeSans"/>
                <w:color w:val="000000"/>
                <w:sz w:val="15"/>
                <w:szCs w:val="15"/>
                <w:lang w:eastAsia="zh-CN" w:bidi="hi-IN"/>
              </w:rPr>
              <w:t>AHK?$$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$$ASP_J_01_VZU?$$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$$ASP_J_01_VAB?$$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$$ASP_J_01_VUM?$$</w:t>
            </w:r>
          </w:p>
        </w:tc>
        <w:tc>
          <w:tcPr>
            <w:tcW w:w="305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color w:val="00000A"/>
                <w:sz w:val="15"/>
                <w:szCs w:val="15"/>
                <w:lang w:eastAsia="zh-CN" w:bidi="hi-IN"/>
              </w:rPr>
              <w:t>$$</w:t>
            </w:r>
            <w:r w:rsidRPr="00166390">
              <w:rPr>
                <w:rFonts w:ascii="Arial" w:eastAsia="Droid Sans Fallback" w:hAnsi="Arial" w:cs="FreeSans"/>
                <w:color w:val="000000"/>
                <w:sz w:val="15"/>
                <w:szCs w:val="15"/>
                <w:lang w:eastAsia="zh-CN" w:bidi="hi-IN"/>
              </w:rPr>
              <w:t>AHE?$$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$$KFA?$$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$$ASP_J_01_ABS?$$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$$ASP_J_01_ZUS?$$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$$AAB?$$</w:t>
            </w:r>
          </w:p>
        </w:tc>
        <w:tc>
          <w:tcPr>
            <w:tcW w:w="307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$$KFE?$$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$$BIA_J_01?$$</w:t>
            </w:r>
          </w:p>
        </w:tc>
        <w:tc>
          <w:tcPr>
            <w:tcW w:w="307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</w:t>
            </w:r>
            <w:r w:rsidRPr="00664A01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VORW</w:t>
            </w:r>
            <w:r w:rsidRPr="00166390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?$$</w:t>
            </w:r>
          </w:p>
        </w:tc>
      </w:tr>
      <w:tr w:rsidR="00377739" w:rsidRPr="00166390" w:rsidTr="00F55A9B">
        <w:trPr>
          <w:cantSplit/>
        </w:trPr>
        <w:tc>
          <w:tcPr>
            <w:tcW w:w="245" w:type="pct"/>
            <w:shd w:val="clear" w:color="auto" w:fill="EEEEEE"/>
            <w:tcMar>
              <w:top w:w="28" w:type="dxa"/>
              <w:bottom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lastRenderedPageBreak/>
              <w:t>$${G:1:F}$$</w:t>
            </w:r>
          </w:p>
        </w:tc>
        <w:tc>
          <w:tcPr>
            <w:tcW w:w="1099" w:type="pct"/>
            <w:gridSpan w:val="4"/>
            <w:shd w:val="clear" w:color="auto" w:fill="FFFFFF"/>
            <w:tcMar>
              <w:top w:w="28" w:type="dxa"/>
              <w:left w:w="28" w:type="dxa"/>
              <w:bottom w:w="11" w:type="dxa"/>
              <w:right w:w="6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Summe $$ASP_B?$$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0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r w:rsidRPr="00166390">
              <w:rPr>
                <w:rFonts w:ascii="Arial" w:eastAsia="Droid Sans Fallback" w:hAnsi="Arial" w:cs="FreeSans"/>
                <w:b/>
                <w:color w:val="000000"/>
                <w:sz w:val="15"/>
                <w:szCs w:val="15"/>
                <w:lang w:eastAsia="zh-CN" w:bidi="hi-IN"/>
              </w:rPr>
              <w:t>AHK?$$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$$ASP_J_01_VZU?$$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$$ASP_J_01_VAB?$$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$$ASP_J_01_VUM?$$</w:t>
            </w:r>
          </w:p>
        </w:tc>
        <w:tc>
          <w:tcPr>
            <w:tcW w:w="305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0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FreeSans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r w:rsidRPr="00166390">
              <w:rPr>
                <w:rFonts w:ascii="Arial" w:eastAsia="Droid Sans Fallback" w:hAnsi="Arial" w:cs="FreeSans"/>
                <w:b/>
                <w:color w:val="000000"/>
                <w:sz w:val="15"/>
                <w:szCs w:val="15"/>
                <w:lang w:eastAsia="zh-CN" w:bidi="hi-IN"/>
              </w:rPr>
              <w:t>AHE?$$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$$KFA?$$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$$ASP_J_01_ABS?$$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$$ASP_J_01_ZUS?$$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$$AAB?$$</w:t>
            </w:r>
          </w:p>
        </w:tc>
        <w:tc>
          <w:tcPr>
            <w:tcW w:w="307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$$KFE?$$</w:t>
            </w:r>
          </w:p>
        </w:tc>
        <w:tc>
          <w:tcPr>
            <w:tcW w:w="304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$$BIA_J_01?$$</w:t>
            </w:r>
          </w:p>
        </w:tc>
        <w:tc>
          <w:tcPr>
            <w:tcW w:w="307" w:type="pct"/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5B3E0D" w:rsidRPr="00166390" w:rsidRDefault="005B3E0D" w:rsidP="00166390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="000B2F89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VORW</w:t>
            </w:r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?$</w:t>
            </w:r>
            <w:proofErr w:type="gramEnd"/>
            <w:r w:rsidRPr="001663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</w:tr>
    </w:tbl>
    <w:p w:rsidR="00664A01" w:rsidRPr="00664A01" w:rsidRDefault="00664A01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0D43C9" w:rsidRPr="00A61F52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664A01">
        <w:tc>
          <w:tcPr>
            <w:tcW w:w="15163" w:type="dxa"/>
            <w:shd w:val="clear" w:color="auto" w:fill="FFFF00"/>
          </w:tcPr>
          <w:p w:rsidR="000D43C9" w:rsidRPr="000D43C9" w:rsidRDefault="00A61F52" w:rsidP="0016639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166390">
              <w:rPr>
                <w:rFonts w:ascii="Arial" w:hAnsi="Arial" w:cs="FreeSans"/>
                <w:color w:val="00000A"/>
                <w:sz w:val="20"/>
                <w:szCs w:val="20"/>
              </w:rPr>
              <w:t>ASP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124300" w:rsidRDefault="00124300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166390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ASP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457" w:rsidRDefault="00B04457" w:rsidP="000D43C9">
      <w:pPr>
        <w:spacing w:before="0" w:after="0" w:line="240" w:lineRule="auto"/>
      </w:pPr>
      <w:r>
        <w:separator/>
      </w:r>
    </w:p>
  </w:endnote>
  <w:endnote w:type="continuationSeparator" w:id="0">
    <w:p w:rsidR="00B04457" w:rsidRDefault="00B04457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457" w:rsidRDefault="00B04457" w:rsidP="000D43C9">
      <w:pPr>
        <w:spacing w:before="0" w:after="0" w:line="240" w:lineRule="auto"/>
      </w:pPr>
      <w:r>
        <w:separator/>
      </w:r>
    </w:p>
  </w:footnote>
  <w:footnote w:type="continuationSeparator" w:id="0">
    <w:p w:rsidR="00B04457" w:rsidRDefault="00B04457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:rsidTr="004869D5">
      <w:tc>
        <w:tcPr>
          <w:tcW w:w="15168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6D164C">
      <w:tc>
        <w:tcPr>
          <w:tcW w:w="15168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6D164C">
      <w:tc>
        <w:tcPr>
          <w:tcW w:w="15168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B2F89"/>
    <w:rsid w:val="000D43C9"/>
    <w:rsid w:val="00124300"/>
    <w:rsid w:val="00154980"/>
    <w:rsid w:val="00166390"/>
    <w:rsid w:val="0018154F"/>
    <w:rsid w:val="001A27C1"/>
    <w:rsid w:val="001E79A0"/>
    <w:rsid w:val="00220060"/>
    <w:rsid w:val="0023496A"/>
    <w:rsid w:val="00293E25"/>
    <w:rsid w:val="00377739"/>
    <w:rsid w:val="003F244C"/>
    <w:rsid w:val="00435960"/>
    <w:rsid w:val="004869D5"/>
    <w:rsid w:val="004C1267"/>
    <w:rsid w:val="004D12A7"/>
    <w:rsid w:val="004F5875"/>
    <w:rsid w:val="005B3E0D"/>
    <w:rsid w:val="00637FBE"/>
    <w:rsid w:val="00664A01"/>
    <w:rsid w:val="0068706D"/>
    <w:rsid w:val="006D164C"/>
    <w:rsid w:val="007B2460"/>
    <w:rsid w:val="007C42A3"/>
    <w:rsid w:val="00893057"/>
    <w:rsid w:val="008948A7"/>
    <w:rsid w:val="008F3F9C"/>
    <w:rsid w:val="009470BF"/>
    <w:rsid w:val="009E3D4F"/>
    <w:rsid w:val="00A15DA6"/>
    <w:rsid w:val="00A61F52"/>
    <w:rsid w:val="00AC6C58"/>
    <w:rsid w:val="00B04457"/>
    <w:rsid w:val="00B47C6D"/>
    <w:rsid w:val="00BB5383"/>
    <w:rsid w:val="00C82077"/>
    <w:rsid w:val="00C83B3A"/>
    <w:rsid w:val="00D255B5"/>
    <w:rsid w:val="00D362B2"/>
    <w:rsid w:val="00DF4DA8"/>
    <w:rsid w:val="00E424D2"/>
    <w:rsid w:val="00F42B6B"/>
    <w:rsid w:val="00F55A9B"/>
    <w:rsid w:val="00FD5924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FD8EA"/>
  <w15:docId w15:val="{B3DE7649-9892-4C47-B894-491B26490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1727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Anlagenübersicht</vt:lpstr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Anlagenübersicht</dc:title>
  <dc:subject/>
  <dc:creator>btf</dc:creator>
  <cp:keywords/>
  <dc:description/>
  <cp:lastModifiedBy>btf</cp:lastModifiedBy>
  <cp:revision>29</cp:revision>
  <dcterms:created xsi:type="dcterms:W3CDTF">2017-10-15T07:26:00Z</dcterms:created>
  <dcterms:modified xsi:type="dcterms:W3CDTF">2019-07-27T14:00:00Z</dcterms:modified>
</cp:coreProperties>
</file>